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28E" w:rsidRDefault="001E128E" w:rsidP="001E12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BACON</w:t>
      </w:r>
      <w:r>
        <w:rPr>
          <w:rFonts w:ascii="Times New Roman" w:hAnsi="Times New Roman" w:cs="Times New Roman"/>
          <w:sz w:val="24"/>
          <w:szCs w:val="24"/>
        </w:rPr>
        <w:t xml:space="preserve">       (fl.1400-32)</w:t>
      </w:r>
    </w:p>
    <w:p w:rsidR="001E128E" w:rsidRDefault="001E128E" w:rsidP="001E12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Oulton, Norfolk.</w:t>
      </w:r>
    </w:p>
    <w:p w:rsidR="001E128E" w:rsidRDefault="001E128E" w:rsidP="001E12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128E" w:rsidRDefault="001E128E" w:rsidP="001E12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128E" w:rsidRDefault="001E128E" w:rsidP="001E12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Simon(q.v.).</w:t>
      </w:r>
    </w:p>
    <w:p w:rsidR="001E128E" w:rsidRDefault="001E128E" w:rsidP="001E12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(www.inquisitionspostmortem.ac.uk ref. eCIPM 24-26)</w:t>
      </w:r>
    </w:p>
    <w:p w:rsidR="001E128E" w:rsidRDefault="001E128E" w:rsidP="001E12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128E" w:rsidRDefault="001E128E" w:rsidP="001E12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128E" w:rsidRDefault="001E128E" w:rsidP="001E12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1400-32</w:t>
      </w:r>
      <w:r>
        <w:rPr>
          <w:rFonts w:ascii="Times New Roman" w:hAnsi="Times New Roman" w:cs="Times New Roman"/>
          <w:sz w:val="24"/>
          <w:szCs w:val="24"/>
        </w:rPr>
        <w:tab/>
        <w:t xml:space="preserve">They, Thomas Canon(q.v.) and John Canon(q.v.) took the issues of the </w:t>
      </w:r>
    </w:p>
    <w:p w:rsidR="001E128E" w:rsidRDefault="001E128E" w:rsidP="001E12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manor of Newton by Castle Acre and tenements there since the death of</w:t>
      </w:r>
    </w:p>
    <w:p w:rsidR="001E128E" w:rsidRDefault="001E128E" w:rsidP="001E12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Sibyl Leche(q.v.).   (ibid.)</w:t>
      </w:r>
    </w:p>
    <w:p w:rsidR="001E128E" w:rsidRDefault="001E128E" w:rsidP="001E12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128E" w:rsidRDefault="001E128E" w:rsidP="001E12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1E128E" w:rsidP="001E12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February 2016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28E" w:rsidRDefault="001E128E" w:rsidP="00564E3C">
      <w:pPr>
        <w:spacing w:after="0" w:line="240" w:lineRule="auto"/>
      </w:pPr>
      <w:r>
        <w:separator/>
      </w:r>
    </w:p>
  </w:endnote>
  <w:endnote w:type="continuationSeparator" w:id="0">
    <w:p w:rsidR="001E128E" w:rsidRDefault="001E128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E128E">
      <w:rPr>
        <w:rFonts w:ascii="Times New Roman" w:hAnsi="Times New Roman" w:cs="Times New Roman"/>
        <w:noProof/>
        <w:sz w:val="24"/>
        <w:szCs w:val="24"/>
      </w:rPr>
      <w:t>4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28E" w:rsidRDefault="001E128E" w:rsidP="00564E3C">
      <w:pPr>
        <w:spacing w:after="0" w:line="240" w:lineRule="auto"/>
      </w:pPr>
      <w:r>
        <w:separator/>
      </w:r>
    </w:p>
  </w:footnote>
  <w:footnote w:type="continuationSeparator" w:id="0">
    <w:p w:rsidR="001E128E" w:rsidRDefault="001E128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28E"/>
    <w:rsid w:val="001E128E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F90CB9-1496-4216-A445-314668F91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2016-02-04T21:53:00Z</dcterms:created>
  <dcterms:modified xsi:type="dcterms:W3CDTF">2016-02-04T21:53:00Z</dcterms:modified>
</cp:coreProperties>
</file>